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51" w:rsidRDefault="00312251" w:rsidP="00312251">
      <w:pPr>
        <w:pStyle w:val="NormalWeb"/>
        <w:shd w:val="clear" w:color="auto" w:fill="FFFFFF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CISSNA PARK COMMUNITY LIBRARY</w:t>
      </w:r>
    </w:p>
    <w:p w:rsidR="00312251" w:rsidRDefault="00312251" w:rsidP="00312251">
      <w:pPr>
        <w:pStyle w:val="NormalWeb"/>
        <w:shd w:val="clear" w:color="auto" w:fill="FFFFFF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BOARD OF TRUSTEES</w:t>
      </w:r>
    </w:p>
    <w:p w:rsidR="00312251" w:rsidRDefault="00312251" w:rsidP="00312251">
      <w:pPr>
        <w:pStyle w:val="NormalWeb"/>
        <w:shd w:val="clear" w:color="auto" w:fill="FFFFFF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MEETING</w:t>
      </w:r>
    </w:p>
    <w:p w:rsidR="00312251" w:rsidRDefault="00312251" w:rsidP="00312251">
      <w:pPr>
        <w:pStyle w:val="NormalWeb"/>
        <w:shd w:val="clear" w:color="auto" w:fill="FFFFFF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May 16, 2022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CALL TO ORDER AND ROLL CALL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 xml:space="preserve">President Larry </w:t>
      </w:r>
      <w:proofErr w:type="spellStart"/>
      <w:r>
        <w:rPr>
          <w:color w:val="222222"/>
        </w:rPr>
        <w:t>Hofbauer</w:t>
      </w:r>
      <w:proofErr w:type="spellEnd"/>
      <w:r>
        <w:rPr>
          <w:color w:val="222222"/>
        </w:rPr>
        <w:t xml:space="preserve"> called the regular meeting of the </w:t>
      </w:r>
      <w:proofErr w:type="spellStart"/>
      <w:r>
        <w:rPr>
          <w:color w:val="222222"/>
        </w:rPr>
        <w:t>Cissna</w:t>
      </w:r>
      <w:proofErr w:type="spellEnd"/>
      <w:r>
        <w:rPr>
          <w:color w:val="222222"/>
        </w:rPr>
        <w:t xml:space="preserve"> Park Community Library District Board of Trustees to order at 4:30p.m. on May 16, 2022 with the following trustees and administrators present:  Lois Steiner; Elaine Young; Emily Tuttle; Larry </w:t>
      </w:r>
      <w:proofErr w:type="spellStart"/>
      <w:r>
        <w:rPr>
          <w:color w:val="222222"/>
        </w:rPr>
        <w:t>Hofbauer</w:t>
      </w:r>
      <w:proofErr w:type="spellEnd"/>
      <w:r>
        <w:rPr>
          <w:color w:val="222222"/>
        </w:rPr>
        <w:t xml:space="preserve">; Lynn </w:t>
      </w:r>
      <w:proofErr w:type="spellStart"/>
      <w:r>
        <w:rPr>
          <w:color w:val="222222"/>
        </w:rPr>
        <w:t>Hasselbring</w:t>
      </w:r>
      <w:proofErr w:type="spellEnd"/>
      <w:r>
        <w:rPr>
          <w:color w:val="222222"/>
        </w:rPr>
        <w:t>; Matthew Osborne; Donna Jean, Librarian.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APPROVAL OF AGENDA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 xml:space="preserve">Lynn </w:t>
      </w:r>
      <w:proofErr w:type="spellStart"/>
      <w:r>
        <w:rPr>
          <w:color w:val="222222"/>
        </w:rPr>
        <w:t>Hasselbring</w:t>
      </w:r>
      <w:proofErr w:type="spellEnd"/>
      <w:r>
        <w:rPr>
          <w:color w:val="222222"/>
        </w:rPr>
        <w:t xml:space="preserve"> made the motion, seconded by Lois Steiner, to approve the Agenda as presented.  Vote: ayes, all.  Motion carried.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APPROVAL OF MINUTES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Emily Tuttle made the motion, seconded by Matthew Osborne, to approve the minutes of the April 11, 2022 regular meeting. Vote:  ayes, all.  Motion carried.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TREASURER’S REPORT – INVESTMENT POLICY REPORT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Mrs. Steiner reported interest income in the Money Market Account of $10.66 and a balance on hand in the Money Market account as $92,697.02; an interest income in the NOW account of $0.33 and a balance in the NOW account as $14,558.97; a balance in one CD as $58,340.38, and a balance in the second CD as $26,214.43.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Mrs. Steiner in conformance with our Investment Policy, all funds except Petty Cash are invested in insured accounts with The Frederick Community Bank.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READING AND ALLOWANCE OF BILLS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lastRenderedPageBreak/>
        <w:t xml:space="preserve">Lois Steiner made the motion, seconded by Lynn </w:t>
      </w:r>
      <w:proofErr w:type="spellStart"/>
      <w:r>
        <w:rPr>
          <w:color w:val="222222"/>
        </w:rPr>
        <w:t>Hasselbring</w:t>
      </w:r>
      <w:proofErr w:type="spellEnd"/>
      <w:r>
        <w:rPr>
          <w:color w:val="222222"/>
        </w:rPr>
        <w:t xml:space="preserve">, to approve payment of the bills as presented.  Roll call vote:  Mrs. Young, yes; Mrs. Steiner, yes; Mrs. Tuttle, yes; Mr. </w:t>
      </w:r>
      <w:proofErr w:type="spellStart"/>
      <w:r>
        <w:rPr>
          <w:color w:val="222222"/>
        </w:rPr>
        <w:t>Hofbauer</w:t>
      </w:r>
      <w:proofErr w:type="spellEnd"/>
      <w:r>
        <w:rPr>
          <w:color w:val="222222"/>
        </w:rPr>
        <w:t xml:space="preserve">, yes; Mrs. </w:t>
      </w:r>
      <w:proofErr w:type="spellStart"/>
      <w:r>
        <w:rPr>
          <w:color w:val="222222"/>
        </w:rPr>
        <w:t>Hasselbring</w:t>
      </w:r>
      <w:proofErr w:type="spellEnd"/>
      <w:r>
        <w:rPr>
          <w:color w:val="222222"/>
        </w:rPr>
        <w:t>, yes; Mr. Osborne, yes.  Motion carried.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OPPORTUNITY FOR PUBLIC INPUT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None.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COMMUNICATIONS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Mrs. Jean stated that circulation is on track.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Automation is fine.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Story hour is finished for 13 children.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The summer reading program is called Mega Movers and is on Fridays in June. Touch a Truck is on June 24 with a food truck coming.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The Finance Committee met and reported on the proposed salary with a discussion that followed.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UNFINISHED BUSINESS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 xml:space="preserve">Emily Tuttle made the motion, seconded by Lois Steiner to hire Rachel Bauer, Bethany Maul and </w:t>
      </w:r>
      <w:proofErr w:type="spellStart"/>
      <w:r>
        <w:rPr>
          <w:color w:val="222222"/>
        </w:rPr>
        <w:t>Haelly</w:t>
      </w:r>
      <w:proofErr w:type="spellEnd"/>
      <w:r>
        <w:rPr>
          <w:color w:val="222222"/>
        </w:rPr>
        <w:t xml:space="preserve"> Young as part-time library clerks, beginning immediately at $13.00 per hour, at a maximum of 599 hours per year for each employee. Discussion. Roll call vote:  Mr. Osborne, yes; Mrs. Tuttle, yes; Mr. </w:t>
      </w:r>
      <w:proofErr w:type="spellStart"/>
      <w:r>
        <w:rPr>
          <w:color w:val="222222"/>
        </w:rPr>
        <w:t>Hofbauer</w:t>
      </w:r>
      <w:proofErr w:type="spellEnd"/>
      <w:r>
        <w:rPr>
          <w:color w:val="222222"/>
        </w:rPr>
        <w:t xml:space="preserve">, yes; Mrs. Steiner, yes; Mrs. </w:t>
      </w:r>
      <w:proofErr w:type="spellStart"/>
      <w:r>
        <w:rPr>
          <w:color w:val="222222"/>
        </w:rPr>
        <w:t>Hasselbring</w:t>
      </w:r>
      <w:proofErr w:type="spellEnd"/>
      <w:r>
        <w:rPr>
          <w:color w:val="222222"/>
        </w:rPr>
        <w:t>, yes; Mrs. Young, yes. Motion carries.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NEW BUSINESS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>Matthew Osborne made the motion, seconded by Emily Tuttle to not participate in the non-resident fee program. Vote:  ayes, all. Motion carried.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  <w:u w:val="single"/>
        </w:rPr>
        <w:t>ADJOURNMENT</w:t>
      </w:r>
    </w:p>
    <w:p w:rsidR="00312251" w:rsidRDefault="00312251" w:rsidP="00312251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 xml:space="preserve">Lynn </w:t>
      </w:r>
      <w:proofErr w:type="spellStart"/>
      <w:r>
        <w:rPr>
          <w:color w:val="222222"/>
        </w:rPr>
        <w:t>Hasselbring</w:t>
      </w:r>
      <w:proofErr w:type="spellEnd"/>
      <w:r>
        <w:rPr>
          <w:color w:val="222222"/>
        </w:rPr>
        <w:t xml:space="preserve"> made the motion, seconded by Emily Tuttle, to adjourn the meeting at 4:53p.m.  V</w:t>
      </w:r>
      <w:r>
        <w:rPr>
          <w:color w:val="222222"/>
        </w:rPr>
        <w:t>ote: ayes, all.  Motion carried</w:t>
      </w:r>
    </w:p>
    <w:p w:rsidR="00312251" w:rsidRDefault="00312251" w:rsidP="00312251">
      <w:pPr>
        <w:pStyle w:val="NormalWeb"/>
        <w:shd w:val="clear" w:color="auto" w:fill="FFFFFF"/>
        <w:rPr>
          <w:color w:val="222222"/>
        </w:rPr>
      </w:pPr>
    </w:p>
    <w:p w:rsidR="00312251" w:rsidRDefault="00312251" w:rsidP="00312251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__________________________________</w:t>
      </w:r>
    </w:p>
    <w:p w:rsidR="00312251" w:rsidRDefault="00312251" w:rsidP="00312251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Board President</w:t>
      </w:r>
    </w:p>
    <w:p w:rsidR="00312251" w:rsidRDefault="00312251" w:rsidP="00312251">
      <w:pPr>
        <w:pStyle w:val="NormalWeb"/>
        <w:shd w:val="clear" w:color="auto" w:fill="FFFFFF"/>
        <w:rPr>
          <w:color w:val="222222"/>
        </w:rPr>
      </w:pPr>
    </w:p>
    <w:p w:rsidR="00312251" w:rsidRDefault="00312251" w:rsidP="00312251">
      <w:pPr>
        <w:pStyle w:val="NormalWeb"/>
        <w:shd w:val="clear" w:color="auto" w:fill="FFFFFF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__________________________________</w:t>
      </w:r>
    </w:p>
    <w:p w:rsidR="00312251" w:rsidRDefault="00312251" w:rsidP="00312251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>Board Secretary</w:t>
      </w:r>
      <w:bookmarkStart w:id="0" w:name="_GoBack"/>
      <w:bookmarkEnd w:id="0"/>
    </w:p>
    <w:sectPr w:rsidR="00312251" w:rsidSect="0031225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51"/>
    <w:rsid w:val="00312251"/>
    <w:rsid w:val="007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C494"/>
  <w15:chartTrackingRefBased/>
  <w15:docId w15:val="{7E9EE4EA-D299-41EB-B84D-FEACD144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donna.jean</dc:creator>
  <cp:keywords/>
  <dc:description/>
  <cp:lastModifiedBy>donna.jean</cp:lastModifiedBy>
  <cp:revision>1</cp:revision>
  <cp:lastPrinted>2022-07-11T14:36:00Z</cp:lastPrinted>
  <dcterms:created xsi:type="dcterms:W3CDTF">2022-07-11T14:32:00Z</dcterms:created>
  <dcterms:modified xsi:type="dcterms:W3CDTF">2022-07-11T14:59:00Z</dcterms:modified>
</cp:coreProperties>
</file>