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B9" w:rsidRDefault="005132B9" w:rsidP="005132B9">
      <w:pPr>
        <w:pStyle w:val="NormalWeb"/>
        <w:shd w:val="clear" w:color="auto" w:fill="FFFFFF"/>
        <w:jc w:val="center"/>
        <w:rPr>
          <w:rFonts w:ascii="Helvetica" w:hAnsi="Helvetica" w:cs="Helvetica"/>
          <w:color w:val="222222"/>
          <w:sz w:val="20"/>
          <w:szCs w:val="20"/>
        </w:rPr>
      </w:pPr>
      <w:r>
        <w:rPr>
          <w:color w:val="222222"/>
        </w:rPr>
        <w:t>CISSNA PARK COMMUNITY LIBRARY</w:t>
      </w:r>
    </w:p>
    <w:p w:rsidR="005132B9" w:rsidRDefault="005132B9" w:rsidP="005132B9">
      <w:pPr>
        <w:pStyle w:val="NormalWeb"/>
        <w:shd w:val="clear" w:color="auto" w:fill="FFFFFF"/>
        <w:jc w:val="center"/>
        <w:rPr>
          <w:rFonts w:ascii="Helvetica" w:hAnsi="Helvetica" w:cs="Helvetica"/>
          <w:color w:val="222222"/>
          <w:sz w:val="20"/>
          <w:szCs w:val="20"/>
        </w:rPr>
      </w:pPr>
      <w:r>
        <w:rPr>
          <w:color w:val="222222"/>
        </w:rPr>
        <w:t>BOARD OF TRUSTEES</w:t>
      </w:r>
    </w:p>
    <w:p w:rsidR="005132B9" w:rsidRDefault="005132B9" w:rsidP="005132B9">
      <w:pPr>
        <w:pStyle w:val="NormalWeb"/>
        <w:shd w:val="clear" w:color="auto" w:fill="FFFFFF"/>
        <w:jc w:val="center"/>
        <w:rPr>
          <w:rFonts w:ascii="Helvetica" w:hAnsi="Helvetica" w:cs="Helvetica"/>
          <w:color w:val="222222"/>
          <w:sz w:val="20"/>
          <w:szCs w:val="20"/>
        </w:rPr>
      </w:pPr>
      <w:r>
        <w:rPr>
          <w:color w:val="222222"/>
        </w:rPr>
        <w:t>MEETING</w:t>
      </w:r>
    </w:p>
    <w:p w:rsidR="005132B9" w:rsidRDefault="005132B9" w:rsidP="005132B9">
      <w:pPr>
        <w:pStyle w:val="NormalWeb"/>
        <w:shd w:val="clear" w:color="auto" w:fill="FFFFFF"/>
        <w:jc w:val="center"/>
        <w:rPr>
          <w:rFonts w:ascii="Helvetica" w:hAnsi="Helvetica" w:cs="Helvetica"/>
          <w:color w:val="222222"/>
          <w:sz w:val="20"/>
          <w:szCs w:val="20"/>
        </w:rPr>
      </w:pPr>
      <w:r>
        <w:rPr>
          <w:color w:val="222222"/>
        </w:rPr>
        <w:t>July 15, 2021</w:t>
      </w:r>
    </w:p>
    <w:p w:rsidR="005132B9" w:rsidRDefault="005132B9" w:rsidP="005132B9">
      <w:pPr>
        <w:pStyle w:val="NormalWeb"/>
        <w:shd w:val="clear" w:color="auto" w:fill="FFFFFF"/>
        <w:rPr>
          <w:rFonts w:ascii="Helvetica" w:hAnsi="Helvetica" w:cs="Helvetica"/>
          <w:color w:val="222222"/>
          <w:sz w:val="20"/>
          <w:szCs w:val="20"/>
        </w:rPr>
      </w:pPr>
      <w:r>
        <w:rPr>
          <w:color w:val="222222"/>
        </w:rPr>
        <w:t> </w:t>
      </w:r>
    </w:p>
    <w:p w:rsidR="005132B9" w:rsidRDefault="005132B9" w:rsidP="005132B9">
      <w:pPr>
        <w:pStyle w:val="NormalWeb"/>
        <w:shd w:val="clear" w:color="auto" w:fill="FFFFFF"/>
        <w:rPr>
          <w:rFonts w:ascii="Helvetica" w:hAnsi="Helvetica" w:cs="Helvetica"/>
          <w:color w:val="222222"/>
          <w:sz w:val="20"/>
          <w:szCs w:val="20"/>
        </w:rPr>
      </w:pPr>
      <w:r>
        <w:rPr>
          <w:color w:val="222222"/>
          <w:u w:val="single"/>
        </w:rPr>
        <w:t>CALL TO ORDER AND ROLL CALL</w:t>
      </w:r>
    </w:p>
    <w:p w:rsidR="005132B9" w:rsidRDefault="005132B9" w:rsidP="005132B9">
      <w:pPr>
        <w:pStyle w:val="NormalWeb"/>
        <w:shd w:val="clear" w:color="auto" w:fill="FFFFFF"/>
        <w:rPr>
          <w:color w:val="222222"/>
        </w:rPr>
      </w:pPr>
      <w:r>
        <w:rPr>
          <w:color w:val="222222"/>
        </w:rPr>
        <w:t xml:space="preserve">President Larry </w:t>
      </w:r>
      <w:proofErr w:type="spellStart"/>
      <w:r>
        <w:rPr>
          <w:color w:val="222222"/>
        </w:rPr>
        <w:t>Hofbauer</w:t>
      </w:r>
      <w:proofErr w:type="spellEnd"/>
      <w:r>
        <w:rPr>
          <w:color w:val="222222"/>
        </w:rPr>
        <w:t xml:space="preserve"> called the regular meeting of the </w:t>
      </w:r>
      <w:proofErr w:type="spellStart"/>
      <w:r>
        <w:rPr>
          <w:color w:val="222222"/>
        </w:rPr>
        <w:t>Cissna</w:t>
      </w:r>
      <w:proofErr w:type="spellEnd"/>
      <w:r>
        <w:rPr>
          <w:color w:val="222222"/>
        </w:rPr>
        <w:t xml:space="preserve"> Park Community Library District Board of Trustees to order at 4:48 p.m. on July 15, 2021 with the following trustees and administrators present:  Lois Steiner; Elaine Young; Emily Tuttle (came at 4:55); Larry </w:t>
      </w:r>
      <w:proofErr w:type="spellStart"/>
      <w:r>
        <w:rPr>
          <w:color w:val="222222"/>
        </w:rPr>
        <w:t>Hofbauer</w:t>
      </w:r>
      <w:proofErr w:type="spellEnd"/>
      <w:r>
        <w:rPr>
          <w:color w:val="222222"/>
        </w:rPr>
        <w:t xml:space="preserve">; Lynn </w:t>
      </w:r>
      <w:proofErr w:type="spellStart"/>
      <w:r>
        <w:rPr>
          <w:color w:val="222222"/>
        </w:rPr>
        <w:t>Hasselbring</w:t>
      </w:r>
      <w:proofErr w:type="spellEnd"/>
      <w:r>
        <w:rPr>
          <w:color w:val="222222"/>
        </w:rPr>
        <w:t xml:space="preserve"> (by phone); and Donna Jean, Librarian.</w:t>
      </w:r>
    </w:p>
    <w:p w:rsidR="005132B9" w:rsidRDefault="005132B9" w:rsidP="005132B9">
      <w:pPr>
        <w:pStyle w:val="NormalWeb"/>
        <w:shd w:val="clear" w:color="auto" w:fill="FFFFFF"/>
        <w:rPr>
          <w:rFonts w:ascii="Helvetica" w:hAnsi="Helvetica" w:cs="Helvetica"/>
          <w:color w:val="222222"/>
          <w:sz w:val="20"/>
          <w:szCs w:val="20"/>
        </w:rPr>
      </w:pPr>
      <w:r>
        <w:rPr>
          <w:color w:val="222222"/>
        </w:rPr>
        <w:t xml:space="preserve">Lois Steiner made the motion, seconded by Elaine Young to appoint Matt Osborne to fill the vacated position of trustee on the library board.  Vote:  ayes, all. Motion carried.  </w:t>
      </w:r>
    </w:p>
    <w:p w:rsidR="005132B9" w:rsidRDefault="005132B9" w:rsidP="005132B9">
      <w:pPr>
        <w:pStyle w:val="NormalWeb"/>
        <w:shd w:val="clear" w:color="auto" w:fill="FFFFFF"/>
        <w:rPr>
          <w:rFonts w:ascii="Helvetica" w:hAnsi="Helvetica" w:cs="Helvetica"/>
          <w:color w:val="222222"/>
          <w:sz w:val="20"/>
          <w:szCs w:val="20"/>
        </w:rPr>
      </w:pPr>
      <w:r>
        <w:rPr>
          <w:color w:val="222222"/>
          <w:u w:val="single"/>
        </w:rPr>
        <w:t>APPROVAL OF AGENDA</w:t>
      </w:r>
    </w:p>
    <w:p w:rsidR="005132B9" w:rsidRDefault="005132B9" w:rsidP="005132B9">
      <w:pPr>
        <w:pStyle w:val="NormalWeb"/>
        <w:shd w:val="clear" w:color="auto" w:fill="FFFFFF"/>
        <w:rPr>
          <w:rFonts w:ascii="Helvetica" w:hAnsi="Helvetica" w:cs="Helvetica"/>
          <w:color w:val="222222"/>
          <w:sz w:val="20"/>
          <w:szCs w:val="20"/>
        </w:rPr>
      </w:pPr>
      <w:r>
        <w:rPr>
          <w:color w:val="222222"/>
        </w:rPr>
        <w:t>Emily Tuttle made the motion, seconded by Lois Steiner, to approve the Agenda as presented.  Vote: ayes, all.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u w:val="single"/>
        </w:rPr>
        <w:t>APPROVAL OF MINUTES</w:t>
      </w:r>
    </w:p>
    <w:p w:rsidR="005132B9" w:rsidRDefault="005132B9" w:rsidP="005132B9">
      <w:pPr>
        <w:pStyle w:val="NormalWeb"/>
        <w:shd w:val="clear" w:color="auto" w:fill="FFFFFF"/>
        <w:rPr>
          <w:rFonts w:ascii="Helvetica" w:hAnsi="Helvetica" w:cs="Helvetica"/>
          <w:color w:val="222222"/>
          <w:sz w:val="20"/>
          <w:szCs w:val="20"/>
        </w:rPr>
      </w:pPr>
      <w:r>
        <w:rPr>
          <w:color w:val="222222"/>
        </w:rPr>
        <w:t>Lois Steiner made the motion, seconded by Emily Tuttle, to approve the minutes of the May 17, 2021 regular meeting. Vote:  ayes, all.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rPr>
        <w:t> </w:t>
      </w:r>
      <w:r>
        <w:rPr>
          <w:color w:val="222222"/>
          <w:u w:val="single"/>
        </w:rPr>
        <w:t>TREASURER’S REPORT – INVESTMENT POLICY REPORT</w:t>
      </w:r>
    </w:p>
    <w:p w:rsidR="005132B9" w:rsidRDefault="005132B9" w:rsidP="005132B9">
      <w:pPr>
        <w:pStyle w:val="NormalWeb"/>
        <w:shd w:val="clear" w:color="auto" w:fill="FFFFFF"/>
        <w:rPr>
          <w:rFonts w:ascii="Helvetica" w:hAnsi="Helvetica" w:cs="Helvetica"/>
          <w:color w:val="222222"/>
          <w:sz w:val="20"/>
          <w:szCs w:val="20"/>
        </w:rPr>
      </w:pPr>
      <w:r>
        <w:rPr>
          <w:color w:val="222222"/>
        </w:rPr>
        <w:t>Mrs. Steiner reported an interest income in the Money Market Account of $6.91, and a balance on hand in the Money Market account as $43,764.49; interest income in the NOW account of $0.72 and a balance in the NOW account as $29,359.22, a balance in one CD as $58,170.59, and a balance in the second CD as $26,132.66.</w:t>
      </w:r>
    </w:p>
    <w:p w:rsidR="005132B9" w:rsidRDefault="005132B9" w:rsidP="005132B9">
      <w:pPr>
        <w:pStyle w:val="NormalWeb"/>
        <w:shd w:val="clear" w:color="auto" w:fill="FFFFFF"/>
        <w:rPr>
          <w:rFonts w:ascii="Helvetica" w:hAnsi="Helvetica" w:cs="Helvetica"/>
          <w:color w:val="222222"/>
          <w:sz w:val="20"/>
          <w:szCs w:val="20"/>
        </w:rPr>
      </w:pPr>
      <w:r>
        <w:rPr>
          <w:color w:val="222222"/>
        </w:rPr>
        <w:t> In conformance with our Investment Policy, all funds except Petty Cash are invested in insured accounts with the Frederick Community Bank.</w:t>
      </w:r>
    </w:p>
    <w:p w:rsidR="005132B9" w:rsidRDefault="005132B9" w:rsidP="005132B9">
      <w:pPr>
        <w:pStyle w:val="NormalWeb"/>
        <w:shd w:val="clear" w:color="auto" w:fill="FFFFFF"/>
        <w:rPr>
          <w:rFonts w:ascii="Helvetica" w:hAnsi="Helvetica" w:cs="Helvetica"/>
          <w:color w:val="222222"/>
          <w:sz w:val="20"/>
          <w:szCs w:val="20"/>
        </w:rPr>
      </w:pPr>
      <w:r>
        <w:rPr>
          <w:color w:val="222222"/>
        </w:rPr>
        <w:t> </w:t>
      </w:r>
      <w:r>
        <w:rPr>
          <w:color w:val="222222"/>
          <w:u w:val="single"/>
        </w:rPr>
        <w:t>READING AND ALLOWANCE OF BILLS</w:t>
      </w:r>
    </w:p>
    <w:p w:rsidR="005132B9" w:rsidRDefault="005132B9" w:rsidP="005132B9">
      <w:pPr>
        <w:pStyle w:val="NormalWeb"/>
        <w:shd w:val="clear" w:color="auto" w:fill="FFFFFF"/>
        <w:rPr>
          <w:rFonts w:ascii="Helvetica" w:hAnsi="Helvetica" w:cs="Helvetica"/>
          <w:color w:val="222222"/>
          <w:sz w:val="20"/>
          <w:szCs w:val="20"/>
        </w:rPr>
      </w:pPr>
      <w:r>
        <w:rPr>
          <w:color w:val="222222"/>
        </w:rPr>
        <w:t> </w:t>
      </w:r>
    </w:p>
    <w:p w:rsidR="005132B9" w:rsidRDefault="005132B9" w:rsidP="005132B9">
      <w:pPr>
        <w:pStyle w:val="NormalWeb"/>
        <w:shd w:val="clear" w:color="auto" w:fill="FFFFFF"/>
        <w:rPr>
          <w:rFonts w:ascii="Helvetica" w:hAnsi="Helvetica" w:cs="Helvetica"/>
          <w:color w:val="222222"/>
          <w:sz w:val="20"/>
          <w:szCs w:val="20"/>
        </w:rPr>
      </w:pPr>
      <w:r>
        <w:rPr>
          <w:color w:val="222222"/>
        </w:rPr>
        <w:lastRenderedPageBreak/>
        <w:t xml:space="preserve">Lois Steiner made the motion, seconded by Emily Tuttle, to approve payment of the bills as presented.  Roll call vote:  Mrs. Young, yes; Mrs. Tuttle, yes; Mr. </w:t>
      </w:r>
      <w:proofErr w:type="spellStart"/>
      <w:r>
        <w:rPr>
          <w:color w:val="222222"/>
        </w:rPr>
        <w:t>Hofbauer</w:t>
      </w:r>
      <w:proofErr w:type="spellEnd"/>
      <w:r>
        <w:rPr>
          <w:color w:val="222222"/>
        </w:rPr>
        <w:t>, yes; Mrs. Steiner, yes.  Mr. Osborne, yes.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rPr>
        <w:t> </w:t>
      </w:r>
    </w:p>
    <w:p w:rsidR="005132B9" w:rsidRDefault="005132B9" w:rsidP="005132B9">
      <w:pPr>
        <w:pStyle w:val="NormalWeb"/>
        <w:shd w:val="clear" w:color="auto" w:fill="FFFFFF"/>
        <w:rPr>
          <w:rFonts w:ascii="Helvetica" w:hAnsi="Helvetica" w:cs="Helvetica"/>
          <w:color w:val="222222"/>
          <w:sz w:val="20"/>
          <w:szCs w:val="20"/>
        </w:rPr>
      </w:pPr>
      <w:r>
        <w:rPr>
          <w:color w:val="222222"/>
          <w:u w:val="single"/>
        </w:rPr>
        <w:t>OPPORTUNITY FOR PUBLIC INPUT</w:t>
      </w:r>
    </w:p>
    <w:p w:rsidR="005132B9" w:rsidRDefault="005132B9" w:rsidP="005132B9">
      <w:pPr>
        <w:pStyle w:val="NormalWeb"/>
        <w:shd w:val="clear" w:color="auto" w:fill="FFFFFF"/>
        <w:rPr>
          <w:rFonts w:ascii="Helvetica" w:hAnsi="Helvetica" w:cs="Helvetica"/>
          <w:color w:val="222222"/>
          <w:sz w:val="20"/>
          <w:szCs w:val="20"/>
        </w:rPr>
      </w:pPr>
      <w:r>
        <w:rPr>
          <w:color w:val="222222"/>
        </w:rPr>
        <w:t> None.</w:t>
      </w:r>
    </w:p>
    <w:p w:rsidR="005132B9" w:rsidRDefault="005132B9" w:rsidP="005132B9">
      <w:pPr>
        <w:pStyle w:val="NormalWeb"/>
        <w:shd w:val="clear" w:color="auto" w:fill="FFFFFF"/>
        <w:rPr>
          <w:rFonts w:ascii="Helvetica" w:hAnsi="Helvetica" w:cs="Helvetica"/>
          <w:color w:val="222222"/>
          <w:sz w:val="20"/>
          <w:szCs w:val="20"/>
        </w:rPr>
      </w:pPr>
      <w:r>
        <w:rPr>
          <w:color w:val="222222"/>
          <w:u w:val="single"/>
        </w:rPr>
        <w:t>COMMUNICATIONS</w:t>
      </w:r>
    </w:p>
    <w:p w:rsidR="005132B9" w:rsidRDefault="005132B9" w:rsidP="005132B9">
      <w:pPr>
        <w:pStyle w:val="NormalWeb"/>
        <w:shd w:val="clear" w:color="auto" w:fill="FFFFFF"/>
        <w:rPr>
          <w:rFonts w:ascii="Helvetica" w:hAnsi="Helvetica" w:cs="Helvetica"/>
          <w:color w:val="222222"/>
          <w:sz w:val="20"/>
          <w:szCs w:val="20"/>
        </w:rPr>
      </w:pPr>
      <w:r>
        <w:rPr>
          <w:color w:val="222222"/>
        </w:rPr>
        <w:t>Mrs. Jean stated in the Librarian’s Report that circulation for FY ’21 was down because of the pandemic, but Hoopla was up.</w:t>
      </w:r>
    </w:p>
    <w:p w:rsidR="005132B9" w:rsidRDefault="005132B9" w:rsidP="005132B9">
      <w:pPr>
        <w:pStyle w:val="NormalWeb"/>
        <w:shd w:val="clear" w:color="auto" w:fill="FFFFFF"/>
        <w:rPr>
          <w:rFonts w:ascii="Helvetica" w:hAnsi="Helvetica" w:cs="Helvetica"/>
          <w:color w:val="222222"/>
          <w:sz w:val="20"/>
          <w:szCs w:val="20"/>
        </w:rPr>
      </w:pPr>
      <w:r>
        <w:rPr>
          <w:color w:val="222222"/>
        </w:rPr>
        <w:t>Automation is working well.</w:t>
      </w:r>
    </w:p>
    <w:p w:rsidR="005132B9" w:rsidRDefault="005132B9" w:rsidP="005132B9">
      <w:pPr>
        <w:pStyle w:val="NormalWeb"/>
        <w:shd w:val="clear" w:color="auto" w:fill="FFFFFF"/>
        <w:rPr>
          <w:rFonts w:ascii="Helvetica" w:hAnsi="Helvetica" w:cs="Helvetica"/>
          <w:color w:val="222222"/>
          <w:sz w:val="20"/>
          <w:szCs w:val="20"/>
        </w:rPr>
      </w:pPr>
      <w:r>
        <w:rPr>
          <w:color w:val="222222"/>
        </w:rPr>
        <w:t>The school district library grant is $850.00.</w:t>
      </w:r>
    </w:p>
    <w:p w:rsidR="005132B9" w:rsidRDefault="005132B9" w:rsidP="005132B9">
      <w:pPr>
        <w:pStyle w:val="NormalWeb"/>
        <w:shd w:val="clear" w:color="auto" w:fill="FFFFFF"/>
        <w:rPr>
          <w:rFonts w:ascii="Helvetica" w:hAnsi="Helvetica" w:cs="Helvetica"/>
          <w:color w:val="222222"/>
          <w:sz w:val="20"/>
          <w:szCs w:val="20"/>
        </w:rPr>
      </w:pPr>
      <w:r>
        <w:rPr>
          <w:color w:val="222222"/>
        </w:rPr>
        <w:t>Mrs. Jean reported for Mrs. Thomas that the Summer Reading Program had 75 children. Of the 75 children, 38 were preschool and kindergar</w:t>
      </w:r>
      <w:r w:rsidR="003860B7">
        <w:rPr>
          <w:color w:val="222222"/>
        </w:rPr>
        <w:t>ten children which was too many in one class.</w:t>
      </w:r>
      <w:bookmarkStart w:id="0" w:name="_GoBack"/>
      <w:bookmarkEnd w:id="0"/>
    </w:p>
    <w:p w:rsidR="005132B9" w:rsidRDefault="005132B9" w:rsidP="005132B9">
      <w:pPr>
        <w:pStyle w:val="NormalWeb"/>
        <w:shd w:val="clear" w:color="auto" w:fill="FFFFFF"/>
        <w:rPr>
          <w:rFonts w:ascii="Helvetica" w:hAnsi="Helvetica" w:cs="Helvetica"/>
          <w:color w:val="222222"/>
          <w:sz w:val="20"/>
          <w:szCs w:val="20"/>
        </w:rPr>
      </w:pPr>
      <w:r>
        <w:rPr>
          <w:color w:val="222222"/>
        </w:rPr>
        <w:t> </w:t>
      </w:r>
      <w:r>
        <w:rPr>
          <w:color w:val="222222"/>
          <w:u w:val="single"/>
        </w:rPr>
        <w:t>UNFINISHED BUSINESS</w:t>
      </w:r>
    </w:p>
    <w:p w:rsidR="005132B9" w:rsidRDefault="005132B9" w:rsidP="005132B9">
      <w:pPr>
        <w:pStyle w:val="NormalWeb"/>
        <w:shd w:val="clear" w:color="auto" w:fill="FFFFFF"/>
        <w:rPr>
          <w:rFonts w:ascii="Helvetica" w:hAnsi="Helvetica" w:cs="Helvetica"/>
          <w:color w:val="222222"/>
          <w:sz w:val="20"/>
          <w:szCs w:val="20"/>
        </w:rPr>
      </w:pPr>
      <w:r>
        <w:rPr>
          <w:color w:val="222222"/>
        </w:rPr>
        <w:t>Cameras were installed in the library. </w:t>
      </w:r>
    </w:p>
    <w:p w:rsidR="005132B9" w:rsidRDefault="005132B9" w:rsidP="005132B9">
      <w:pPr>
        <w:pStyle w:val="NormalWeb"/>
        <w:shd w:val="clear" w:color="auto" w:fill="FFFFFF"/>
        <w:rPr>
          <w:rFonts w:ascii="Helvetica" w:hAnsi="Helvetica" w:cs="Helvetica"/>
          <w:color w:val="222222"/>
          <w:sz w:val="20"/>
          <w:szCs w:val="20"/>
        </w:rPr>
      </w:pPr>
      <w:r>
        <w:rPr>
          <w:color w:val="222222"/>
          <w:u w:val="single"/>
        </w:rPr>
        <w:t>NEW BUSINESS</w:t>
      </w:r>
    </w:p>
    <w:p w:rsidR="005132B9" w:rsidRDefault="005132B9" w:rsidP="005132B9">
      <w:pPr>
        <w:pStyle w:val="NormalWeb"/>
        <w:shd w:val="clear" w:color="auto" w:fill="FFFFFF"/>
        <w:rPr>
          <w:rFonts w:ascii="Helvetica" w:hAnsi="Helvetica" w:cs="Helvetica"/>
          <w:color w:val="222222"/>
          <w:sz w:val="20"/>
          <w:szCs w:val="20"/>
        </w:rPr>
      </w:pPr>
      <w:r>
        <w:rPr>
          <w:color w:val="222222"/>
        </w:rPr>
        <w:t xml:space="preserve">Emily Tuttle made the motion, seconded by Lois Steiner to place the Tentative Annual Budget and Appropriation Ordinance on public display for 30 days as required and to direct the secretary to publish notice in the </w:t>
      </w:r>
      <w:proofErr w:type="spellStart"/>
      <w:r>
        <w:rPr>
          <w:color w:val="222222"/>
        </w:rPr>
        <w:t>Cissna</w:t>
      </w:r>
      <w:proofErr w:type="spellEnd"/>
      <w:r>
        <w:rPr>
          <w:color w:val="222222"/>
        </w:rPr>
        <w:t xml:space="preserve"> Park News and to set the hearing on the Budget and Appropriation Ordinance for September 20, 2021 at 4:30pm in the library. Vote:  ayes, all.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rPr>
        <w:t>Lois Steiner made the motion, seconded by Matt Osborne, to adopt the Freedom of Information document as presented and place on public display as required by law. Vote: ayes, all.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rPr>
        <w:t xml:space="preserve">President </w:t>
      </w:r>
      <w:proofErr w:type="spellStart"/>
      <w:r>
        <w:rPr>
          <w:color w:val="222222"/>
        </w:rPr>
        <w:t>Hofbauer</w:t>
      </w:r>
      <w:proofErr w:type="spellEnd"/>
      <w:r>
        <w:rPr>
          <w:color w:val="222222"/>
        </w:rPr>
        <w:t xml:space="preserve"> appointed Emily Tuttle, Matt Osborne and Lois Steiner to audit the minutes for FY’21 and certify the same.</w:t>
      </w:r>
    </w:p>
    <w:p w:rsidR="005132B9" w:rsidRDefault="005132B9" w:rsidP="005132B9">
      <w:pPr>
        <w:pStyle w:val="NormalWeb"/>
        <w:shd w:val="clear" w:color="auto" w:fill="FFFFFF"/>
        <w:rPr>
          <w:rFonts w:ascii="Helvetica" w:hAnsi="Helvetica" w:cs="Helvetica"/>
          <w:color w:val="222222"/>
          <w:sz w:val="20"/>
          <w:szCs w:val="20"/>
        </w:rPr>
      </w:pPr>
      <w:r>
        <w:rPr>
          <w:color w:val="222222"/>
        </w:rPr>
        <w:t>Emily Tuttle made the motion, seconded Matt Osborne to adopt the dates as days the library will be closed for FY 22.  Vote: ayes, all. Motion carried.</w:t>
      </w:r>
    </w:p>
    <w:p w:rsidR="005132B9" w:rsidRDefault="005132B9" w:rsidP="005132B9">
      <w:pPr>
        <w:pStyle w:val="NormalWeb"/>
        <w:shd w:val="clear" w:color="auto" w:fill="FFFFFF"/>
        <w:rPr>
          <w:color w:val="222222"/>
        </w:rPr>
      </w:pPr>
      <w:r w:rsidRPr="005132B9">
        <w:rPr>
          <w:color w:val="222222"/>
        </w:rPr>
        <w:t> </w:t>
      </w:r>
    </w:p>
    <w:p w:rsidR="005132B9" w:rsidRPr="005132B9" w:rsidRDefault="005132B9" w:rsidP="005132B9">
      <w:pPr>
        <w:pStyle w:val="NormalWeb"/>
        <w:shd w:val="clear" w:color="auto" w:fill="FFFFFF"/>
        <w:rPr>
          <w:color w:val="222222"/>
        </w:rPr>
      </w:pPr>
    </w:p>
    <w:p w:rsidR="005132B9" w:rsidRDefault="005132B9" w:rsidP="005132B9">
      <w:pPr>
        <w:spacing w:after="0" w:line="240" w:lineRule="auto"/>
        <w:rPr>
          <w:rFonts w:ascii="Times New Roman" w:eastAsia="Times New Roman" w:hAnsi="Times New Roman" w:cs="Times New Roman"/>
          <w:color w:val="000000"/>
          <w:sz w:val="24"/>
          <w:szCs w:val="24"/>
        </w:rPr>
      </w:pPr>
      <w:r w:rsidRPr="005132B9">
        <w:rPr>
          <w:rFonts w:ascii="Times New Roman" w:eastAsia="Times New Roman" w:hAnsi="Times New Roman" w:cs="Times New Roman"/>
          <w:color w:val="000000"/>
          <w:sz w:val="24"/>
          <w:szCs w:val="24"/>
        </w:rPr>
        <w:t>Monday, July 5</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Independence Day</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August 2 - 7 </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Closed for Cleaning</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August 20-21 </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Old Settlers</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September 6 </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Labor Day</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October </w:t>
      </w:r>
      <w:proofErr w:type="gramStart"/>
      <w:r w:rsidRPr="005132B9">
        <w:rPr>
          <w:rFonts w:ascii="Times New Roman" w:eastAsia="Times New Roman" w:hAnsi="Times New Roman" w:cs="Times New Roman"/>
          <w:color w:val="000000"/>
          <w:sz w:val="24"/>
          <w:szCs w:val="24"/>
        </w:rPr>
        <w:t xml:space="preserve">11  </w:t>
      </w:r>
      <w:r w:rsidRPr="005132B9">
        <w:rPr>
          <w:rFonts w:ascii="Times New Roman" w:eastAsia="Times New Roman" w:hAnsi="Times New Roman" w:cs="Times New Roman"/>
          <w:color w:val="000000"/>
          <w:sz w:val="24"/>
          <w:szCs w:val="24"/>
        </w:rPr>
        <w:tab/>
      </w:r>
      <w:proofErr w:type="gramEnd"/>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Columbus Day</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November 11 </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Veteran’s Day</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November 24-</w:t>
      </w:r>
      <w:proofErr w:type="gramStart"/>
      <w:r w:rsidRPr="005132B9">
        <w:rPr>
          <w:rFonts w:ascii="Times New Roman" w:eastAsia="Times New Roman" w:hAnsi="Times New Roman" w:cs="Times New Roman"/>
          <w:color w:val="000000"/>
          <w:sz w:val="24"/>
          <w:szCs w:val="24"/>
        </w:rPr>
        <w:t xml:space="preserve">27  </w:t>
      </w:r>
      <w:r w:rsidRPr="005132B9">
        <w:rPr>
          <w:rFonts w:ascii="Times New Roman" w:eastAsia="Times New Roman" w:hAnsi="Times New Roman" w:cs="Times New Roman"/>
          <w:color w:val="000000"/>
          <w:sz w:val="24"/>
          <w:szCs w:val="24"/>
        </w:rPr>
        <w:tab/>
      </w:r>
      <w:proofErr w:type="gramEnd"/>
      <w:r w:rsidRPr="005132B9">
        <w:rPr>
          <w:rFonts w:ascii="Times New Roman" w:eastAsia="Times New Roman" w:hAnsi="Times New Roman" w:cs="Times New Roman"/>
          <w:color w:val="000000"/>
          <w:sz w:val="24"/>
          <w:szCs w:val="24"/>
        </w:rPr>
        <w:tab/>
        <w:t>Thanksgiving break</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December 20 - January 2 </w:t>
      </w:r>
      <w:r w:rsidRPr="005132B9">
        <w:rPr>
          <w:rFonts w:ascii="Times New Roman" w:eastAsia="Times New Roman" w:hAnsi="Times New Roman" w:cs="Times New Roman"/>
          <w:color w:val="000000"/>
          <w:sz w:val="24"/>
          <w:szCs w:val="24"/>
        </w:rPr>
        <w:tab/>
        <w:t>Christmas Break</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January 17 </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Martin Luther King Jr.’s Birthday</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February 21</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President’s Day</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March 21-26 </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Spring Break</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April 15 - 18 </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Easter Break</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 xml:space="preserve">May 30 </w:t>
      </w:r>
      <w:r>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Memorial Day</w:t>
      </w:r>
    </w:p>
    <w:p w:rsidR="005132B9" w:rsidRDefault="005132B9" w:rsidP="005132B9">
      <w:pPr>
        <w:pStyle w:val="NormalWeb"/>
        <w:shd w:val="clear" w:color="auto" w:fill="FFFFFF"/>
        <w:rPr>
          <w:rFonts w:ascii="Helvetica" w:hAnsi="Helvetica" w:cs="Helvetica"/>
          <w:color w:val="222222"/>
          <w:sz w:val="20"/>
          <w:szCs w:val="20"/>
        </w:rPr>
      </w:pPr>
      <w:r>
        <w:rPr>
          <w:color w:val="222222"/>
        </w:rPr>
        <w:t>Lois Steiner made the motion, seconded by Emily Tuttle to adopt the following hours for fall and winter due to the bus drop off zone in the west parking lot.  Vote:  ayes, all. Motion carried.</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Monday</w:t>
      </w:r>
      <w:r w:rsidRPr="005132B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8:30 am - 4:00 pm</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Tuesday</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8:30 am - 7:00 pm</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Wednesday</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8:30 am - 4:00 pm</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Thursday</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8:30 am - 7:00 pm</w:t>
      </w:r>
    </w:p>
    <w:p w:rsidR="005132B9" w:rsidRPr="005132B9" w:rsidRDefault="005132B9" w:rsidP="005132B9">
      <w:pPr>
        <w:spacing w:after="0" w:line="240" w:lineRule="auto"/>
        <w:rPr>
          <w:rFonts w:ascii="Times New Roman" w:eastAsia="Times New Roman" w:hAnsi="Times New Roman" w:cs="Times New Roman"/>
          <w:sz w:val="24"/>
          <w:szCs w:val="24"/>
        </w:rPr>
      </w:pPr>
      <w:r w:rsidRPr="005132B9">
        <w:rPr>
          <w:rFonts w:ascii="Times New Roman" w:eastAsia="Times New Roman" w:hAnsi="Times New Roman" w:cs="Times New Roman"/>
          <w:color w:val="000000"/>
          <w:sz w:val="24"/>
          <w:szCs w:val="24"/>
        </w:rPr>
        <w:t>Friday</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8:30 am - 3:30 pm</w:t>
      </w:r>
    </w:p>
    <w:p w:rsidR="005132B9" w:rsidRDefault="005132B9" w:rsidP="005132B9">
      <w:pPr>
        <w:spacing w:after="0" w:line="240" w:lineRule="auto"/>
        <w:rPr>
          <w:rFonts w:ascii="Times New Roman" w:eastAsia="Times New Roman" w:hAnsi="Times New Roman" w:cs="Times New Roman"/>
          <w:color w:val="000000"/>
          <w:sz w:val="24"/>
          <w:szCs w:val="24"/>
        </w:rPr>
      </w:pPr>
      <w:r w:rsidRPr="005132B9">
        <w:rPr>
          <w:rFonts w:ascii="Times New Roman" w:eastAsia="Times New Roman" w:hAnsi="Times New Roman" w:cs="Times New Roman"/>
          <w:color w:val="000000"/>
          <w:sz w:val="24"/>
          <w:szCs w:val="24"/>
        </w:rPr>
        <w:t>Saturday</w:t>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r>
      <w:r w:rsidRPr="005132B9">
        <w:rPr>
          <w:rFonts w:ascii="Times New Roman" w:eastAsia="Times New Roman" w:hAnsi="Times New Roman" w:cs="Times New Roman"/>
          <w:color w:val="000000"/>
          <w:sz w:val="24"/>
          <w:szCs w:val="24"/>
        </w:rPr>
        <w:tab/>
        <w:t>8:00 am - 12:00 pm</w:t>
      </w:r>
    </w:p>
    <w:p w:rsidR="005132B9" w:rsidRPr="005132B9" w:rsidRDefault="005132B9" w:rsidP="005132B9">
      <w:pPr>
        <w:spacing w:after="0" w:line="240" w:lineRule="auto"/>
        <w:rPr>
          <w:rFonts w:ascii="Times New Roman" w:eastAsia="Times New Roman" w:hAnsi="Times New Roman" w:cs="Times New Roman"/>
          <w:sz w:val="24"/>
          <w:szCs w:val="24"/>
        </w:rPr>
      </w:pPr>
      <w:r>
        <w:rPr>
          <w:color w:val="000000"/>
        </w:rPr>
        <w:t>Su</w:t>
      </w:r>
      <w:r w:rsidRPr="005132B9">
        <w:rPr>
          <w:rFonts w:ascii="Times New Roman" w:hAnsi="Times New Roman" w:cs="Times New Roman"/>
          <w:color w:val="000000"/>
          <w:sz w:val="24"/>
          <w:szCs w:val="24"/>
        </w:rPr>
        <w:t>nday</w:t>
      </w:r>
      <w:r w:rsidRPr="005132B9">
        <w:rPr>
          <w:rFonts w:ascii="Times New Roman" w:hAnsi="Times New Roman" w:cs="Times New Roman"/>
          <w:color w:val="000000"/>
          <w:sz w:val="24"/>
          <w:szCs w:val="24"/>
        </w:rPr>
        <w:tab/>
      </w:r>
      <w:r w:rsidRPr="005132B9">
        <w:rPr>
          <w:rFonts w:ascii="Times New Roman" w:hAnsi="Times New Roman" w:cs="Times New Roman"/>
          <w:color w:val="000000"/>
          <w:sz w:val="24"/>
          <w:szCs w:val="24"/>
        </w:rPr>
        <w:tab/>
      </w:r>
      <w:r w:rsidRPr="005132B9">
        <w:rPr>
          <w:rFonts w:ascii="Times New Roman" w:hAnsi="Times New Roman" w:cs="Times New Roman"/>
          <w:color w:val="000000"/>
          <w:sz w:val="24"/>
          <w:szCs w:val="24"/>
        </w:rPr>
        <w:tab/>
      </w:r>
      <w:r w:rsidRPr="005132B9">
        <w:rPr>
          <w:rFonts w:ascii="Times New Roman" w:hAnsi="Times New Roman" w:cs="Times New Roman"/>
          <w:color w:val="000000"/>
          <w:sz w:val="24"/>
          <w:szCs w:val="24"/>
        </w:rPr>
        <w:tab/>
        <w:t>Closed</w:t>
      </w:r>
    </w:p>
    <w:p w:rsidR="005132B9" w:rsidRDefault="005132B9" w:rsidP="005132B9">
      <w:pPr>
        <w:pStyle w:val="NormalWeb"/>
        <w:shd w:val="clear" w:color="auto" w:fill="FFFFFF"/>
        <w:rPr>
          <w:rFonts w:ascii="Helvetica" w:hAnsi="Helvetica" w:cs="Helvetica"/>
          <w:color w:val="222222"/>
          <w:sz w:val="20"/>
          <w:szCs w:val="20"/>
        </w:rPr>
      </w:pPr>
      <w:r>
        <w:rPr>
          <w:color w:val="222222"/>
        </w:rPr>
        <w:t>Lois Steiner made the motion, seconded by Matt Osborne to recall an attorney as needed. Vote: ayes, all.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rPr>
        <w:t xml:space="preserve">Emily Tuttle made the motion, seconded by Matt Osborne to hire 4 Wingers to clean the library carpet at a cost of $2,190.15. Roll call vote: Mr. Osborne, yes; Mrs. Tuttle, yes; Mrs. Steiner, yes; Mr. </w:t>
      </w:r>
      <w:proofErr w:type="spellStart"/>
      <w:r>
        <w:rPr>
          <w:color w:val="222222"/>
        </w:rPr>
        <w:t>Hofbauer</w:t>
      </w:r>
      <w:proofErr w:type="spellEnd"/>
      <w:r>
        <w:rPr>
          <w:color w:val="222222"/>
        </w:rPr>
        <w:t>, yes; Mrs. Young, yes.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rPr>
        <w:t> </w:t>
      </w:r>
      <w:r>
        <w:rPr>
          <w:color w:val="222222"/>
          <w:u w:val="single"/>
        </w:rPr>
        <w:t>ADJOURNMENT</w:t>
      </w:r>
    </w:p>
    <w:p w:rsidR="005132B9" w:rsidRDefault="005132B9" w:rsidP="005132B9">
      <w:pPr>
        <w:pStyle w:val="NormalWeb"/>
        <w:shd w:val="clear" w:color="auto" w:fill="FFFFFF"/>
        <w:rPr>
          <w:rFonts w:ascii="Helvetica" w:hAnsi="Helvetica" w:cs="Helvetica"/>
          <w:color w:val="222222"/>
          <w:sz w:val="20"/>
          <w:szCs w:val="20"/>
        </w:rPr>
      </w:pPr>
      <w:r>
        <w:rPr>
          <w:color w:val="222222"/>
        </w:rPr>
        <w:t>Emily Tuttle made the motion, seconded by Lois Steiner, to adjourn the meeting at 5:21p.m.  Vote: ayes, all.  Motion carried.</w:t>
      </w:r>
    </w:p>
    <w:p w:rsidR="005132B9" w:rsidRDefault="005132B9" w:rsidP="005132B9">
      <w:pPr>
        <w:pStyle w:val="NormalWeb"/>
        <w:shd w:val="clear" w:color="auto" w:fill="FFFFFF"/>
        <w:rPr>
          <w:rFonts w:ascii="Helvetica" w:hAnsi="Helvetica" w:cs="Helvetica"/>
          <w:color w:val="222222"/>
          <w:sz w:val="20"/>
          <w:szCs w:val="20"/>
        </w:rPr>
      </w:pPr>
      <w:r>
        <w:rPr>
          <w:color w:val="222222"/>
        </w:rPr>
        <w:t>                                                                        ______________________               </w:t>
      </w:r>
    </w:p>
    <w:p w:rsidR="005132B9" w:rsidRDefault="005132B9" w:rsidP="005132B9">
      <w:pPr>
        <w:pStyle w:val="NormalWeb"/>
        <w:shd w:val="clear" w:color="auto" w:fill="FFFFFF"/>
        <w:rPr>
          <w:rFonts w:ascii="Helvetica" w:hAnsi="Helvetica" w:cs="Helvetica"/>
          <w:color w:val="222222"/>
          <w:sz w:val="20"/>
          <w:szCs w:val="20"/>
        </w:rPr>
      </w:pPr>
      <w:r>
        <w:rPr>
          <w:color w:val="222222"/>
        </w:rPr>
        <w:t>                                                                        Board President</w:t>
      </w:r>
    </w:p>
    <w:p w:rsidR="005132B9" w:rsidRDefault="005132B9" w:rsidP="005132B9">
      <w:pPr>
        <w:pStyle w:val="NormalWeb"/>
        <w:shd w:val="clear" w:color="auto" w:fill="FFFFFF"/>
        <w:rPr>
          <w:rFonts w:ascii="Helvetica" w:hAnsi="Helvetica" w:cs="Helvetica"/>
          <w:color w:val="222222"/>
          <w:sz w:val="20"/>
          <w:szCs w:val="20"/>
        </w:rPr>
      </w:pPr>
      <w:r>
        <w:rPr>
          <w:color w:val="222222"/>
        </w:rPr>
        <w:t>                                                                                                                                                                                                                                    _______________________</w:t>
      </w:r>
    </w:p>
    <w:p w:rsidR="005132B9" w:rsidRDefault="005132B9" w:rsidP="005132B9">
      <w:pPr>
        <w:pStyle w:val="NormalWeb"/>
        <w:shd w:val="clear" w:color="auto" w:fill="FFFFFF"/>
        <w:rPr>
          <w:rFonts w:ascii="Helvetica" w:hAnsi="Helvetica" w:cs="Helvetica"/>
          <w:color w:val="222222"/>
          <w:sz w:val="20"/>
          <w:szCs w:val="20"/>
        </w:rPr>
      </w:pPr>
      <w:r>
        <w:rPr>
          <w:color w:val="222222"/>
        </w:rPr>
        <w:t>                                                                        Board Secretary</w:t>
      </w:r>
    </w:p>
    <w:p w:rsidR="00B23D56" w:rsidRDefault="00B23D56"/>
    <w:sectPr w:rsidR="00B2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B9"/>
    <w:rsid w:val="003860B7"/>
    <w:rsid w:val="005132B9"/>
    <w:rsid w:val="00B2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FD0E"/>
  <w15:chartTrackingRefBased/>
  <w15:docId w15:val="{88F86D30-2FB5-4393-8F85-9CCBDE73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2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268">
      <w:bodyDiv w:val="1"/>
      <w:marLeft w:val="0"/>
      <w:marRight w:val="0"/>
      <w:marTop w:val="0"/>
      <w:marBottom w:val="0"/>
      <w:divBdr>
        <w:top w:val="none" w:sz="0" w:space="0" w:color="auto"/>
        <w:left w:val="none" w:sz="0" w:space="0" w:color="auto"/>
        <w:bottom w:val="none" w:sz="0" w:space="0" w:color="auto"/>
        <w:right w:val="none" w:sz="0" w:space="0" w:color="auto"/>
      </w:divBdr>
    </w:div>
    <w:div w:id="429660797">
      <w:bodyDiv w:val="1"/>
      <w:marLeft w:val="0"/>
      <w:marRight w:val="0"/>
      <w:marTop w:val="0"/>
      <w:marBottom w:val="0"/>
      <w:divBdr>
        <w:top w:val="none" w:sz="0" w:space="0" w:color="auto"/>
        <w:left w:val="none" w:sz="0" w:space="0" w:color="auto"/>
        <w:bottom w:val="none" w:sz="0" w:space="0" w:color="auto"/>
        <w:right w:val="none" w:sz="0" w:space="0" w:color="auto"/>
      </w:divBdr>
    </w:div>
    <w:div w:id="17516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donna.jean</dc:creator>
  <cp:keywords/>
  <dc:description/>
  <cp:lastModifiedBy>donna.jean</cp:lastModifiedBy>
  <cp:revision>2</cp:revision>
  <cp:lastPrinted>2021-09-16T16:07:00Z</cp:lastPrinted>
  <dcterms:created xsi:type="dcterms:W3CDTF">2021-08-27T20:19:00Z</dcterms:created>
  <dcterms:modified xsi:type="dcterms:W3CDTF">2021-09-16T16:08:00Z</dcterms:modified>
</cp:coreProperties>
</file>