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844" w:rsidRDefault="00B16844" w:rsidP="00B16844">
      <w:pPr>
        <w:pStyle w:val="NormalWeb"/>
        <w:shd w:val="clear" w:color="auto" w:fill="FFFFFF"/>
        <w:jc w:val="center"/>
        <w:rPr>
          <w:rFonts w:ascii="Helvetica" w:hAnsi="Helvetica" w:cs="Helvetica"/>
          <w:color w:val="222222"/>
          <w:sz w:val="20"/>
          <w:szCs w:val="20"/>
        </w:rPr>
      </w:pPr>
      <w:r>
        <w:rPr>
          <w:color w:val="222222"/>
        </w:rPr>
        <w:t>CISSNA PARK COMMUNITY LIBRARY</w:t>
      </w:r>
    </w:p>
    <w:p w:rsidR="00B16844" w:rsidRDefault="00B16844" w:rsidP="00B16844">
      <w:pPr>
        <w:pStyle w:val="NormalWeb"/>
        <w:shd w:val="clear" w:color="auto" w:fill="FFFFFF"/>
        <w:jc w:val="center"/>
        <w:rPr>
          <w:rFonts w:ascii="Helvetica" w:hAnsi="Helvetica" w:cs="Helvetica"/>
          <w:color w:val="222222"/>
          <w:sz w:val="20"/>
          <w:szCs w:val="20"/>
        </w:rPr>
      </w:pPr>
      <w:r>
        <w:rPr>
          <w:color w:val="222222"/>
        </w:rPr>
        <w:t>BOARD OF TRUSTEES</w:t>
      </w:r>
    </w:p>
    <w:p w:rsidR="00B16844" w:rsidRDefault="00B16844" w:rsidP="00B16844">
      <w:pPr>
        <w:pStyle w:val="NormalWeb"/>
        <w:shd w:val="clear" w:color="auto" w:fill="FFFFFF"/>
        <w:jc w:val="center"/>
        <w:rPr>
          <w:rFonts w:ascii="Helvetica" w:hAnsi="Helvetica" w:cs="Helvetica"/>
          <w:color w:val="222222"/>
          <w:sz w:val="20"/>
          <w:szCs w:val="20"/>
        </w:rPr>
      </w:pPr>
      <w:r>
        <w:rPr>
          <w:color w:val="222222"/>
        </w:rPr>
        <w:t>MEETING</w:t>
      </w:r>
    </w:p>
    <w:p w:rsidR="00B16844" w:rsidRDefault="00B16844" w:rsidP="00B16844">
      <w:pPr>
        <w:pStyle w:val="NormalWeb"/>
        <w:shd w:val="clear" w:color="auto" w:fill="FFFFFF"/>
        <w:jc w:val="center"/>
        <w:rPr>
          <w:rFonts w:ascii="Helvetica" w:hAnsi="Helvetica" w:cs="Helvetica"/>
          <w:color w:val="222222"/>
          <w:sz w:val="20"/>
          <w:szCs w:val="20"/>
        </w:rPr>
      </w:pPr>
      <w:r>
        <w:rPr>
          <w:color w:val="222222"/>
        </w:rPr>
        <w:t>November 15, 2021</w:t>
      </w:r>
    </w:p>
    <w:p w:rsidR="00B16844" w:rsidRDefault="00B16844" w:rsidP="00B16844">
      <w:pPr>
        <w:pStyle w:val="NormalWeb"/>
        <w:shd w:val="clear" w:color="auto" w:fill="FFFFFF"/>
        <w:rPr>
          <w:rFonts w:ascii="Helvetica" w:hAnsi="Helvetica" w:cs="Helvetica"/>
          <w:color w:val="222222"/>
          <w:sz w:val="20"/>
          <w:szCs w:val="20"/>
        </w:rPr>
      </w:pPr>
      <w:r>
        <w:rPr>
          <w:color w:val="222222"/>
          <w:u w:val="single"/>
        </w:rPr>
        <w:t>CALL TO ORDER AND ROLL CALL</w:t>
      </w:r>
    </w:p>
    <w:p w:rsidR="00B16844" w:rsidRDefault="00B16844" w:rsidP="00B16844">
      <w:pPr>
        <w:pStyle w:val="NormalWeb"/>
        <w:shd w:val="clear" w:color="auto" w:fill="FFFFFF"/>
        <w:rPr>
          <w:rFonts w:ascii="Helvetica" w:hAnsi="Helvetica" w:cs="Helvetica"/>
          <w:color w:val="222222"/>
          <w:sz w:val="20"/>
          <w:szCs w:val="20"/>
        </w:rPr>
      </w:pPr>
      <w:r>
        <w:rPr>
          <w:color w:val="222222"/>
        </w:rPr>
        <w:t xml:space="preserve">President Larry </w:t>
      </w:r>
      <w:proofErr w:type="spellStart"/>
      <w:r>
        <w:rPr>
          <w:color w:val="222222"/>
        </w:rPr>
        <w:t>Hofbauer</w:t>
      </w:r>
      <w:proofErr w:type="spellEnd"/>
      <w:r>
        <w:rPr>
          <w:color w:val="222222"/>
        </w:rPr>
        <w:t xml:space="preserve"> called the regular meeting of the </w:t>
      </w:r>
      <w:proofErr w:type="spellStart"/>
      <w:r>
        <w:rPr>
          <w:color w:val="222222"/>
        </w:rPr>
        <w:t>Cissna</w:t>
      </w:r>
      <w:proofErr w:type="spellEnd"/>
      <w:r>
        <w:rPr>
          <w:color w:val="222222"/>
        </w:rPr>
        <w:t xml:space="preserve"> Park Community Library District Board of Trustees to order at 4:32p.m. on November 15, 2021 with the following trustees and administrators present:  Lynn </w:t>
      </w:r>
      <w:proofErr w:type="spellStart"/>
      <w:r>
        <w:rPr>
          <w:color w:val="222222"/>
        </w:rPr>
        <w:t>Hasselbring</w:t>
      </w:r>
      <w:proofErr w:type="spellEnd"/>
      <w:r>
        <w:rPr>
          <w:color w:val="222222"/>
        </w:rPr>
        <w:t xml:space="preserve">; Emily Tuttle; Lois Steiner; Larry </w:t>
      </w:r>
      <w:proofErr w:type="spellStart"/>
      <w:r>
        <w:rPr>
          <w:color w:val="222222"/>
        </w:rPr>
        <w:t>Hofbauer</w:t>
      </w:r>
      <w:proofErr w:type="spellEnd"/>
      <w:r>
        <w:rPr>
          <w:color w:val="222222"/>
        </w:rPr>
        <w:t>; Matt Osborne; Elaine Young; Donna Jean, Librarian.</w:t>
      </w:r>
    </w:p>
    <w:p w:rsidR="00B16844" w:rsidRDefault="00B16844" w:rsidP="00B16844">
      <w:pPr>
        <w:pStyle w:val="NormalWeb"/>
        <w:shd w:val="clear" w:color="auto" w:fill="FFFFFF"/>
        <w:rPr>
          <w:rFonts w:ascii="Helvetica" w:hAnsi="Helvetica" w:cs="Helvetica"/>
          <w:color w:val="222222"/>
          <w:sz w:val="20"/>
          <w:szCs w:val="20"/>
        </w:rPr>
      </w:pPr>
      <w:r>
        <w:rPr>
          <w:color w:val="222222"/>
          <w:u w:val="single"/>
        </w:rPr>
        <w:t>APPROVAL OF AGENDA</w:t>
      </w:r>
    </w:p>
    <w:p w:rsidR="00B16844" w:rsidRDefault="00B16844" w:rsidP="00B16844">
      <w:pPr>
        <w:pStyle w:val="NormalWeb"/>
        <w:shd w:val="clear" w:color="auto" w:fill="FFFFFF"/>
        <w:rPr>
          <w:rFonts w:ascii="Helvetica" w:hAnsi="Helvetica" w:cs="Helvetica"/>
          <w:color w:val="222222"/>
          <w:sz w:val="20"/>
          <w:szCs w:val="20"/>
        </w:rPr>
      </w:pPr>
      <w:r>
        <w:rPr>
          <w:color w:val="222222"/>
        </w:rPr>
        <w:t xml:space="preserve">Lynn </w:t>
      </w:r>
      <w:proofErr w:type="spellStart"/>
      <w:r>
        <w:rPr>
          <w:color w:val="222222"/>
        </w:rPr>
        <w:t>Hasselbring</w:t>
      </w:r>
      <w:proofErr w:type="spellEnd"/>
      <w:r>
        <w:rPr>
          <w:color w:val="222222"/>
        </w:rPr>
        <w:t xml:space="preserve"> made the motion, seconded by Emily Tuttle, to approve the Agenda as presented.  Vote: ayes, all.  Motion carried.</w:t>
      </w:r>
    </w:p>
    <w:p w:rsidR="00B16844" w:rsidRDefault="00B16844" w:rsidP="00B16844">
      <w:pPr>
        <w:pStyle w:val="NormalWeb"/>
        <w:shd w:val="clear" w:color="auto" w:fill="FFFFFF"/>
        <w:rPr>
          <w:rFonts w:ascii="Helvetica" w:hAnsi="Helvetica" w:cs="Helvetica"/>
          <w:color w:val="222222"/>
          <w:sz w:val="20"/>
          <w:szCs w:val="20"/>
        </w:rPr>
      </w:pPr>
      <w:r>
        <w:rPr>
          <w:color w:val="222222"/>
          <w:u w:val="single"/>
        </w:rPr>
        <w:t>APPROVAL OF MINUTES</w:t>
      </w:r>
    </w:p>
    <w:p w:rsidR="00B16844" w:rsidRDefault="00B16844" w:rsidP="00B16844">
      <w:pPr>
        <w:pStyle w:val="NormalWeb"/>
        <w:shd w:val="clear" w:color="auto" w:fill="FFFFFF"/>
        <w:rPr>
          <w:rFonts w:ascii="Helvetica" w:hAnsi="Helvetica" w:cs="Helvetica"/>
          <w:color w:val="222222"/>
          <w:sz w:val="20"/>
          <w:szCs w:val="20"/>
        </w:rPr>
      </w:pPr>
      <w:r>
        <w:rPr>
          <w:color w:val="222222"/>
        </w:rPr>
        <w:t>Emily Tuttle made the motion, seconded by Lois Steiner, to approve the minutes of the September 20, 2021 regular meeting. Vote:  ayes, all.  Motion carried.</w:t>
      </w:r>
    </w:p>
    <w:p w:rsidR="00B16844" w:rsidRDefault="00B16844" w:rsidP="00B16844">
      <w:pPr>
        <w:pStyle w:val="NormalWeb"/>
        <w:shd w:val="clear" w:color="auto" w:fill="FFFFFF"/>
        <w:rPr>
          <w:rFonts w:ascii="Helvetica" w:hAnsi="Helvetica" w:cs="Helvetica"/>
          <w:color w:val="222222"/>
          <w:sz w:val="20"/>
          <w:szCs w:val="20"/>
        </w:rPr>
      </w:pPr>
      <w:r>
        <w:rPr>
          <w:color w:val="222222"/>
          <w:u w:val="single"/>
        </w:rPr>
        <w:t>TREASURER’S REPORT – INVESTMENT POLICY REPORT</w:t>
      </w:r>
    </w:p>
    <w:p w:rsidR="00B16844" w:rsidRDefault="00B16844" w:rsidP="00B16844">
      <w:pPr>
        <w:pStyle w:val="NormalWeb"/>
        <w:shd w:val="clear" w:color="auto" w:fill="FFFFFF"/>
        <w:rPr>
          <w:rFonts w:ascii="Helvetica" w:hAnsi="Helvetica" w:cs="Helvetica"/>
          <w:color w:val="222222"/>
          <w:sz w:val="20"/>
          <w:szCs w:val="20"/>
        </w:rPr>
      </w:pPr>
      <w:r>
        <w:rPr>
          <w:color w:val="222222"/>
        </w:rPr>
        <w:t>Mrs. Steiner reported interest income in the Money Market Account of $11.91, and a balance on hand in the Money Market account as $122,019.17; interest of $1.09 in the NOW account and a balance in the NOW account as $31,519.75; a balance in one CD as $58,238.67 a balance in the second CD as $26,167.62.</w:t>
      </w:r>
    </w:p>
    <w:p w:rsidR="00B16844" w:rsidRDefault="00B16844" w:rsidP="00B16844">
      <w:pPr>
        <w:pStyle w:val="NormalWeb"/>
        <w:shd w:val="clear" w:color="auto" w:fill="FFFFFF"/>
        <w:rPr>
          <w:rFonts w:ascii="Helvetica" w:hAnsi="Helvetica" w:cs="Helvetica"/>
          <w:color w:val="222222"/>
          <w:sz w:val="20"/>
          <w:szCs w:val="20"/>
        </w:rPr>
      </w:pPr>
      <w:r>
        <w:rPr>
          <w:color w:val="222222"/>
        </w:rPr>
        <w:t>In conformance with our Investment Policy, all funds except Petty Cash are invested in insured accounts with The Frederick Community Bank.</w:t>
      </w:r>
    </w:p>
    <w:p w:rsidR="00B16844" w:rsidRDefault="00B16844" w:rsidP="00B16844">
      <w:pPr>
        <w:pStyle w:val="NormalWeb"/>
        <w:shd w:val="clear" w:color="auto" w:fill="FFFFFF"/>
        <w:rPr>
          <w:rFonts w:ascii="Helvetica" w:hAnsi="Helvetica" w:cs="Helvetica"/>
          <w:color w:val="222222"/>
          <w:sz w:val="20"/>
          <w:szCs w:val="20"/>
        </w:rPr>
      </w:pPr>
      <w:r>
        <w:rPr>
          <w:color w:val="222222"/>
          <w:u w:val="single"/>
        </w:rPr>
        <w:t>READING AND ALLOWANCE OF BILLS</w:t>
      </w:r>
    </w:p>
    <w:p w:rsidR="00B16844" w:rsidRDefault="00B16844" w:rsidP="00B16844">
      <w:pPr>
        <w:pStyle w:val="NormalWeb"/>
        <w:shd w:val="clear" w:color="auto" w:fill="FFFFFF"/>
        <w:rPr>
          <w:rFonts w:ascii="Helvetica" w:hAnsi="Helvetica" w:cs="Helvetica"/>
          <w:color w:val="222222"/>
          <w:sz w:val="20"/>
          <w:szCs w:val="20"/>
        </w:rPr>
      </w:pPr>
      <w:r>
        <w:rPr>
          <w:color w:val="222222"/>
        </w:rPr>
        <w:t xml:space="preserve">Lois Steiner, made the motion, seconded by Lynn </w:t>
      </w:r>
      <w:proofErr w:type="spellStart"/>
      <w:r>
        <w:rPr>
          <w:color w:val="222222"/>
        </w:rPr>
        <w:t>Hasselbring</w:t>
      </w:r>
      <w:proofErr w:type="spellEnd"/>
      <w:r>
        <w:rPr>
          <w:color w:val="222222"/>
        </w:rPr>
        <w:t xml:space="preserve">, to approve payment of the bills as presented.  Roll call vote: Mr. </w:t>
      </w:r>
      <w:proofErr w:type="spellStart"/>
      <w:proofErr w:type="gramStart"/>
      <w:r>
        <w:rPr>
          <w:color w:val="222222"/>
        </w:rPr>
        <w:t>Osborne,yes</w:t>
      </w:r>
      <w:proofErr w:type="spellEnd"/>
      <w:proofErr w:type="gramEnd"/>
      <w:r>
        <w:rPr>
          <w:color w:val="222222"/>
        </w:rPr>
        <w:t xml:space="preserve">; Mrs. Young, yes; Mr. </w:t>
      </w:r>
      <w:proofErr w:type="spellStart"/>
      <w:r>
        <w:rPr>
          <w:color w:val="222222"/>
        </w:rPr>
        <w:t>Hofbauer</w:t>
      </w:r>
      <w:proofErr w:type="spellEnd"/>
      <w:r>
        <w:rPr>
          <w:color w:val="222222"/>
        </w:rPr>
        <w:t xml:space="preserve">, yes; Mrs. Steiner, yes; Mrs. </w:t>
      </w:r>
      <w:proofErr w:type="spellStart"/>
      <w:r>
        <w:rPr>
          <w:color w:val="222222"/>
        </w:rPr>
        <w:t>Hasselbring</w:t>
      </w:r>
      <w:proofErr w:type="spellEnd"/>
      <w:r>
        <w:rPr>
          <w:color w:val="222222"/>
        </w:rPr>
        <w:t>, yes; Mrs. Tuttle, yes.   Motion carried.</w:t>
      </w:r>
    </w:p>
    <w:p w:rsidR="00B16844" w:rsidRDefault="00B16844" w:rsidP="00B16844">
      <w:pPr>
        <w:pStyle w:val="NormalWeb"/>
        <w:shd w:val="clear" w:color="auto" w:fill="FFFFFF"/>
        <w:rPr>
          <w:rFonts w:ascii="Helvetica" w:hAnsi="Helvetica" w:cs="Helvetica"/>
          <w:color w:val="222222"/>
          <w:sz w:val="20"/>
          <w:szCs w:val="20"/>
        </w:rPr>
      </w:pPr>
      <w:r>
        <w:rPr>
          <w:color w:val="222222"/>
          <w:u w:val="single"/>
        </w:rPr>
        <w:t>OPPORTUNITY FOR PUBLIC INPUT</w:t>
      </w:r>
    </w:p>
    <w:p w:rsidR="00B16844" w:rsidRDefault="00B16844" w:rsidP="00B16844">
      <w:pPr>
        <w:pStyle w:val="NormalWeb"/>
        <w:shd w:val="clear" w:color="auto" w:fill="FFFFFF"/>
        <w:rPr>
          <w:rFonts w:ascii="Helvetica" w:hAnsi="Helvetica" w:cs="Helvetica"/>
          <w:color w:val="222222"/>
          <w:sz w:val="20"/>
          <w:szCs w:val="20"/>
        </w:rPr>
      </w:pPr>
      <w:r>
        <w:rPr>
          <w:color w:val="222222"/>
        </w:rPr>
        <w:t>None.</w:t>
      </w:r>
    </w:p>
    <w:p w:rsidR="00B16844" w:rsidRDefault="00B16844" w:rsidP="00B16844">
      <w:pPr>
        <w:pStyle w:val="NormalWeb"/>
        <w:shd w:val="clear" w:color="auto" w:fill="FFFFFF"/>
        <w:rPr>
          <w:rFonts w:ascii="Helvetica" w:hAnsi="Helvetica" w:cs="Helvetica"/>
          <w:color w:val="222222"/>
          <w:sz w:val="20"/>
          <w:szCs w:val="20"/>
        </w:rPr>
      </w:pPr>
      <w:r>
        <w:rPr>
          <w:color w:val="222222"/>
          <w:u w:val="single"/>
        </w:rPr>
        <w:t>COMMUNICATIONS</w:t>
      </w:r>
    </w:p>
    <w:p w:rsidR="00B16844" w:rsidRDefault="00B16844" w:rsidP="00B16844">
      <w:pPr>
        <w:pStyle w:val="NormalWeb"/>
        <w:shd w:val="clear" w:color="auto" w:fill="FFFFFF"/>
        <w:rPr>
          <w:rFonts w:ascii="Helvetica" w:hAnsi="Helvetica" w:cs="Helvetica"/>
          <w:color w:val="222222"/>
          <w:sz w:val="20"/>
          <w:szCs w:val="20"/>
        </w:rPr>
      </w:pPr>
      <w:proofErr w:type="spellStart"/>
      <w:r>
        <w:rPr>
          <w:color w:val="222222"/>
        </w:rPr>
        <w:lastRenderedPageBreak/>
        <w:t>Mrs</w:t>
      </w:r>
      <w:proofErr w:type="spellEnd"/>
      <w:r>
        <w:rPr>
          <w:color w:val="222222"/>
        </w:rPr>
        <w:t xml:space="preserve"> Jean stated in the Librarian’s Report that circulation and automation are good. Mrs. Jean also thanked the trustees for allowing her to attend the AISLE conference. She learned a lot.</w:t>
      </w:r>
    </w:p>
    <w:p w:rsidR="00B16844" w:rsidRDefault="00B16844" w:rsidP="00B16844">
      <w:pPr>
        <w:pStyle w:val="NormalWeb"/>
        <w:shd w:val="clear" w:color="auto" w:fill="FFFFFF"/>
        <w:rPr>
          <w:rFonts w:ascii="Helvetica" w:hAnsi="Helvetica" w:cs="Helvetica"/>
          <w:color w:val="222222"/>
          <w:sz w:val="20"/>
          <w:szCs w:val="20"/>
        </w:rPr>
      </w:pPr>
      <w:r>
        <w:rPr>
          <w:color w:val="222222"/>
        </w:rPr>
        <w:t>We discussed the programs past and future we had planned.</w:t>
      </w:r>
    </w:p>
    <w:p w:rsidR="00B16844" w:rsidRDefault="00B16844" w:rsidP="00B16844">
      <w:pPr>
        <w:pStyle w:val="NormalWeb"/>
        <w:shd w:val="clear" w:color="auto" w:fill="FFFFFF"/>
        <w:rPr>
          <w:rFonts w:ascii="Helvetica" w:hAnsi="Helvetica" w:cs="Helvetica"/>
          <w:color w:val="222222"/>
          <w:sz w:val="20"/>
          <w:szCs w:val="20"/>
        </w:rPr>
      </w:pPr>
      <w:r>
        <w:rPr>
          <w:color w:val="222222"/>
        </w:rPr>
        <w:t>The FFA painted signs for Library parking spaces.</w:t>
      </w:r>
    </w:p>
    <w:p w:rsidR="00B16844" w:rsidRDefault="00B16844" w:rsidP="00B16844">
      <w:pPr>
        <w:pStyle w:val="NormalWeb"/>
        <w:shd w:val="clear" w:color="auto" w:fill="FFFFFF"/>
        <w:rPr>
          <w:rFonts w:ascii="Helvetica" w:hAnsi="Helvetica" w:cs="Helvetica"/>
          <w:color w:val="222222"/>
          <w:sz w:val="20"/>
          <w:szCs w:val="20"/>
        </w:rPr>
      </w:pPr>
      <w:r>
        <w:rPr>
          <w:color w:val="222222"/>
        </w:rPr>
        <w:t>Halloween Fun Night, held on October 30, was a success. A total of 100 people were given food. Also, it was great to have it outside.</w:t>
      </w:r>
    </w:p>
    <w:p w:rsidR="00B16844" w:rsidRDefault="00B16844" w:rsidP="00B16844">
      <w:pPr>
        <w:pStyle w:val="NormalWeb"/>
        <w:shd w:val="clear" w:color="auto" w:fill="FFFFFF"/>
        <w:rPr>
          <w:rFonts w:ascii="Helvetica" w:hAnsi="Helvetica" w:cs="Helvetica"/>
          <w:color w:val="222222"/>
          <w:sz w:val="20"/>
          <w:szCs w:val="20"/>
        </w:rPr>
      </w:pPr>
      <w:r>
        <w:rPr>
          <w:color w:val="222222"/>
        </w:rPr>
        <w:t>Story Hour has 9 children.</w:t>
      </w:r>
    </w:p>
    <w:p w:rsidR="00B16844" w:rsidRDefault="00B16844" w:rsidP="00B16844">
      <w:pPr>
        <w:pStyle w:val="NormalWeb"/>
        <w:shd w:val="clear" w:color="auto" w:fill="FFFFFF"/>
        <w:rPr>
          <w:color w:val="222222"/>
          <w:u w:val="single"/>
        </w:rPr>
      </w:pPr>
      <w:r>
        <w:rPr>
          <w:color w:val="222222"/>
          <w:u w:val="single"/>
        </w:rPr>
        <w:t>UNFINISHED BUSINESS</w:t>
      </w:r>
    </w:p>
    <w:p w:rsidR="00B16844" w:rsidRPr="00B16844" w:rsidRDefault="00B16844" w:rsidP="00B16844">
      <w:pPr>
        <w:pStyle w:val="NormalWeb"/>
        <w:shd w:val="clear" w:color="auto" w:fill="FFFFFF"/>
        <w:rPr>
          <w:color w:val="222222"/>
        </w:rPr>
      </w:pPr>
      <w:r>
        <w:rPr>
          <w:color w:val="222222"/>
        </w:rPr>
        <w:t>None</w:t>
      </w:r>
      <w:bookmarkStart w:id="0" w:name="_GoBack"/>
      <w:bookmarkEnd w:id="0"/>
    </w:p>
    <w:p w:rsidR="00B16844" w:rsidRDefault="00B16844" w:rsidP="00B16844">
      <w:pPr>
        <w:pStyle w:val="NormalWeb"/>
        <w:shd w:val="clear" w:color="auto" w:fill="FFFFFF"/>
        <w:rPr>
          <w:rFonts w:ascii="Helvetica" w:hAnsi="Helvetica" w:cs="Helvetica"/>
          <w:color w:val="222222"/>
          <w:sz w:val="20"/>
          <w:szCs w:val="20"/>
        </w:rPr>
      </w:pPr>
      <w:r>
        <w:rPr>
          <w:color w:val="222222"/>
          <w:u w:val="single"/>
        </w:rPr>
        <w:t>NEW BUSINESS</w:t>
      </w:r>
    </w:p>
    <w:p w:rsidR="00B16844" w:rsidRDefault="00B16844" w:rsidP="00B16844">
      <w:pPr>
        <w:pStyle w:val="NormalWeb"/>
        <w:shd w:val="clear" w:color="auto" w:fill="FFFFFF"/>
        <w:rPr>
          <w:rFonts w:ascii="Helvetica" w:hAnsi="Helvetica" w:cs="Helvetica"/>
          <w:color w:val="222222"/>
          <w:sz w:val="20"/>
          <w:szCs w:val="20"/>
        </w:rPr>
      </w:pPr>
      <w:r>
        <w:rPr>
          <w:color w:val="222222"/>
        </w:rPr>
        <w:t xml:space="preserve">Having approved the annual Budget and Appropriation Ordinance at the September meeting, Emily Tuttle made the motion, seconded by Matt Osborne, to approve the Annual Tax Levy Ordinance as presented. Roll call vote: Mr. Osborne, yes; Mrs. Young, yes; Mrs. Tuttle, yes; Mr. </w:t>
      </w:r>
      <w:proofErr w:type="spellStart"/>
      <w:r>
        <w:rPr>
          <w:color w:val="222222"/>
        </w:rPr>
        <w:t>Hofbauer</w:t>
      </w:r>
      <w:proofErr w:type="spellEnd"/>
      <w:r>
        <w:rPr>
          <w:color w:val="222222"/>
        </w:rPr>
        <w:t xml:space="preserve">, yes; Mrs. Steiner, yes; Mrs. </w:t>
      </w:r>
      <w:proofErr w:type="spellStart"/>
      <w:r>
        <w:rPr>
          <w:color w:val="222222"/>
        </w:rPr>
        <w:t>Hasselbring</w:t>
      </w:r>
      <w:proofErr w:type="spellEnd"/>
      <w:r>
        <w:rPr>
          <w:color w:val="222222"/>
        </w:rPr>
        <w:t>. Motion carried.</w:t>
      </w:r>
    </w:p>
    <w:p w:rsidR="00B16844" w:rsidRDefault="00B16844" w:rsidP="00B16844">
      <w:pPr>
        <w:pStyle w:val="NormalWeb"/>
        <w:shd w:val="clear" w:color="auto" w:fill="FFFFFF"/>
        <w:rPr>
          <w:rFonts w:ascii="Helvetica" w:hAnsi="Helvetica" w:cs="Helvetica"/>
          <w:color w:val="222222"/>
          <w:sz w:val="20"/>
          <w:szCs w:val="20"/>
        </w:rPr>
      </w:pPr>
      <w:r>
        <w:rPr>
          <w:color w:val="222222"/>
        </w:rPr>
        <w:t>We discussed and approved the 4.0 Serving Our Public checklists.</w:t>
      </w:r>
    </w:p>
    <w:p w:rsidR="00B16844" w:rsidRDefault="00B16844" w:rsidP="00B16844">
      <w:pPr>
        <w:pStyle w:val="NormalWeb"/>
        <w:shd w:val="clear" w:color="auto" w:fill="FFFFFF"/>
        <w:rPr>
          <w:rFonts w:ascii="Helvetica" w:hAnsi="Helvetica" w:cs="Helvetica"/>
          <w:color w:val="222222"/>
          <w:sz w:val="20"/>
          <w:szCs w:val="20"/>
        </w:rPr>
      </w:pPr>
      <w:r>
        <w:rPr>
          <w:color w:val="222222"/>
          <w:u w:val="single"/>
        </w:rPr>
        <w:t>ADJOURNMENT</w:t>
      </w:r>
    </w:p>
    <w:p w:rsidR="00B16844" w:rsidRDefault="00B16844" w:rsidP="00B16844">
      <w:pPr>
        <w:pStyle w:val="NormalWeb"/>
        <w:shd w:val="clear" w:color="auto" w:fill="FFFFFF"/>
        <w:rPr>
          <w:rFonts w:ascii="Helvetica" w:hAnsi="Helvetica" w:cs="Helvetica"/>
          <w:color w:val="222222"/>
          <w:sz w:val="20"/>
          <w:szCs w:val="20"/>
        </w:rPr>
      </w:pPr>
      <w:r>
        <w:rPr>
          <w:color w:val="222222"/>
        </w:rPr>
        <w:t>Lois Steiner made the motion, seconded by Emily Tuttle, to adjourn the meeting at 4:55 p.m.  Vote: ayes, all.  Motion carried.</w:t>
      </w:r>
    </w:p>
    <w:p w:rsidR="00B16844" w:rsidRDefault="00B16844" w:rsidP="00B16844">
      <w:pPr>
        <w:pStyle w:val="NormalWeb"/>
        <w:shd w:val="clear" w:color="auto" w:fill="FFFFFF"/>
        <w:rPr>
          <w:rFonts w:ascii="Helvetica" w:hAnsi="Helvetica" w:cs="Helvetica"/>
          <w:color w:val="222222"/>
          <w:sz w:val="20"/>
          <w:szCs w:val="20"/>
        </w:rPr>
      </w:pPr>
      <w:r>
        <w:rPr>
          <w:color w:val="222222"/>
        </w:rPr>
        <w:t>                                                                        ______________________               </w:t>
      </w:r>
    </w:p>
    <w:p w:rsidR="00B16844" w:rsidRDefault="00B16844" w:rsidP="00B16844">
      <w:pPr>
        <w:pStyle w:val="NormalWeb"/>
        <w:shd w:val="clear" w:color="auto" w:fill="FFFFFF"/>
        <w:rPr>
          <w:rFonts w:ascii="Helvetica" w:hAnsi="Helvetica" w:cs="Helvetica"/>
          <w:color w:val="222222"/>
          <w:sz w:val="20"/>
          <w:szCs w:val="20"/>
        </w:rPr>
      </w:pPr>
      <w:r>
        <w:rPr>
          <w:color w:val="222222"/>
        </w:rPr>
        <w:t>                                                                        Board President</w:t>
      </w:r>
    </w:p>
    <w:p w:rsidR="00B16844" w:rsidRDefault="00B16844" w:rsidP="00B16844">
      <w:pPr>
        <w:pStyle w:val="NormalWeb"/>
        <w:shd w:val="clear" w:color="auto" w:fill="FFFFFF"/>
        <w:rPr>
          <w:rFonts w:ascii="Helvetica" w:hAnsi="Helvetica" w:cs="Helvetica"/>
          <w:color w:val="222222"/>
          <w:sz w:val="20"/>
          <w:szCs w:val="20"/>
        </w:rPr>
      </w:pPr>
      <w:r>
        <w:rPr>
          <w:color w:val="222222"/>
        </w:rPr>
        <w:t>                                                                                                                                                                                                                </w:t>
      </w:r>
      <w:r>
        <w:rPr>
          <w:color w:val="222222"/>
        </w:rPr>
        <w:t xml:space="preserve">                    </w:t>
      </w:r>
      <w:r>
        <w:rPr>
          <w:color w:val="222222"/>
        </w:rPr>
        <w:t>_______________________</w:t>
      </w:r>
    </w:p>
    <w:p w:rsidR="00B16844" w:rsidRDefault="00B16844" w:rsidP="00B16844">
      <w:pPr>
        <w:pStyle w:val="NormalWeb"/>
        <w:shd w:val="clear" w:color="auto" w:fill="FFFFFF"/>
        <w:rPr>
          <w:rFonts w:ascii="Helvetica" w:hAnsi="Helvetica" w:cs="Helvetica"/>
          <w:color w:val="222222"/>
          <w:sz w:val="20"/>
          <w:szCs w:val="20"/>
        </w:rPr>
      </w:pPr>
      <w:r>
        <w:rPr>
          <w:color w:val="222222"/>
        </w:rPr>
        <w:t>                                                                        Board Secretary</w:t>
      </w:r>
    </w:p>
    <w:p w:rsidR="00554141" w:rsidRDefault="00554141"/>
    <w:sectPr w:rsidR="0055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44"/>
    <w:rsid w:val="00554141"/>
    <w:rsid w:val="00B1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3B57"/>
  <w15:chartTrackingRefBased/>
  <w15:docId w15:val="{A7B667DE-7F36-4D67-BB0D-39436F1E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8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donna.jean</dc:creator>
  <cp:keywords/>
  <dc:description/>
  <cp:lastModifiedBy>donna.jean</cp:lastModifiedBy>
  <cp:revision>1</cp:revision>
  <dcterms:created xsi:type="dcterms:W3CDTF">2022-01-05T18:53:00Z</dcterms:created>
  <dcterms:modified xsi:type="dcterms:W3CDTF">2022-01-05T18:55:00Z</dcterms:modified>
</cp:coreProperties>
</file>